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2B" w:rsidRPr="00435D2B" w:rsidRDefault="00435D2B" w:rsidP="00435D2B">
      <w:pPr>
        <w:pStyle w:val="a5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35D2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ОСТОРОЖНО:</w:t>
      </w:r>
    </w:p>
    <w:p w:rsidR="00763343" w:rsidRPr="00763343" w:rsidRDefault="00F93979" w:rsidP="00763343">
      <w:pPr>
        <w:pStyle w:val="a5"/>
        <w:spacing w:after="0"/>
        <w:jc w:val="center"/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</w:pPr>
      <w:r w:rsidRPr="00435D2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ПРОГРАММИРОВАНИЕ ДЕТЕЙ НА САМООТРАВЛЕНИЕ</w:t>
      </w:r>
      <w:r w:rsidRPr="00435D2B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!</w:t>
      </w:r>
    </w:p>
    <w:p w:rsidR="00435D2B" w:rsidRPr="00435D2B" w:rsidRDefault="00435D2B" w:rsidP="00435D2B">
      <w:pPr>
        <w:pStyle w:val="a5"/>
        <w:spacing w:after="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93979" w:rsidRDefault="00F93979" w:rsidP="00F9397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3979">
        <w:rPr>
          <w:rFonts w:ascii="Times New Roman" w:hAnsi="Times New Roman" w:cs="Times New Roman"/>
          <w:sz w:val="28"/>
          <w:szCs w:val="28"/>
        </w:rPr>
        <w:t>В преддверии новогодних праздников в торговых сетях набирает обороты торговля новогодними подарками. Под прикрытием праздника торговц</w:t>
      </w:r>
      <w:proofErr w:type="gramStart"/>
      <w:r w:rsidRPr="00F9397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производители алкогольной продукции,</w:t>
      </w:r>
      <w:r w:rsidRPr="00F93979">
        <w:rPr>
          <w:rFonts w:ascii="Times New Roman" w:hAnsi="Times New Roman" w:cs="Times New Roman"/>
          <w:sz w:val="28"/>
          <w:szCs w:val="28"/>
        </w:rPr>
        <w:t xml:space="preserve"> заботятся о своём будущем. Для сохранения и увеличения прибыли </w:t>
      </w:r>
      <w:r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F93979">
        <w:rPr>
          <w:rFonts w:ascii="Times New Roman" w:hAnsi="Times New Roman" w:cs="Times New Roman"/>
          <w:sz w:val="28"/>
          <w:szCs w:val="28"/>
        </w:rPr>
        <w:t>все средства хороши. На прилавках появляются сладкие подарки для детей, упаковка которых в виде бутылки для алкоголя.</w:t>
      </w:r>
      <w:r w:rsidR="00F51A61" w:rsidRPr="00F51A61">
        <w:rPr>
          <w:rFonts w:ascii="Times New Roman" w:hAnsi="Times New Roman" w:cs="Times New Roman"/>
          <w:sz w:val="28"/>
          <w:szCs w:val="28"/>
        </w:rPr>
        <w:t xml:space="preserve"> </w:t>
      </w:r>
      <w:r w:rsidR="00F51A61">
        <w:rPr>
          <w:rFonts w:ascii="Times New Roman" w:hAnsi="Times New Roman" w:cs="Times New Roman"/>
          <w:sz w:val="28"/>
          <w:szCs w:val="28"/>
        </w:rPr>
        <w:t>ПРОДАЕТСЯ В ЛЮБОМ МАГАЗИНЕ!</w:t>
      </w:r>
    </w:p>
    <w:p w:rsidR="00F93979" w:rsidRPr="00F93979" w:rsidRDefault="00F93979" w:rsidP="00F51A61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97977EB" wp14:editId="63FA3CA0">
            <wp:simplePos x="0" y="0"/>
            <wp:positionH relativeFrom="column">
              <wp:posOffset>229235</wp:posOffset>
            </wp:positionH>
            <wp:positionV relativeFrom="paragraph">
              <wp:posOffset>-1270</wp:posOffset>
            </wp:positionV>
            <wp:extent cx="1113155" cy="1243330"/>
            <wp:effectExtent l="133350" t="152400" r="163195" b="185420"/>
            <wp:wrapTight wrapText="bothSides">
              <wp:wrapPolygon edited="0">
                <wp:start x="-739" y="-2648"/>
                <wp:lineTo x="-2588" y="-1986"/>
                <wp:lineTo x="-2588" y="19526"/>
                <wp:lineTo x="3697" y="23828"/>
                <wp:lineTo x="4066" y="24490"/>
                <wp:lineTo x="21809" y="24490"/>
                <wp:lineTo x="22179" y="23828"/>
                <wp:lineTo x="24397" y="19526"/>
                <wp:lineTo x="24397" y="2648"/>
                <wp:lineTo x="18852" y="-2648"/>
                <wp:lineTo x="-739" y="-2648"/>
              </wp:wrapPolygon>
            </wp:wrapTight>
            <wp:docPr id="2" name="Рисунок 2" descr="C:\Users\Пользователь\Desktop\3OZ7O83WG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3OZ7O83WGx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2433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3979" w:rsidRPr="00F93979" w:rsidRDefault="00F93979" w:rsidP="00F9397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 xml:space="preserve">Как вы думаете? </w:t>
      </w:r>
      <w:r w:rsidRPr="00F93979">
        <w:rPr>
          <w:rFonts w:ascii="Times New Roman" w:hAnsi="Times New Roman" w:cs="Times New Roman"/>
          <w:sz w:val="28"/>
          <w:szCs w:val="28"/>
        </w:rPr>
        <w:t xml:space="preserve">К чему, зачем так оформлять подарок для детей? </w:t>
      </w:r>
      <w:r>
        <w:rPr>
          <w:rFonts w:ascii="Times New Roman" w:hAnsi="Times New Roman" w:cs="Times New Roman"/>
          <w:sz w:val="28"/>
          <w:szCs w:val="28"/>
        </w:rPr>
        <w:t>На самом деле</w:t>
      </w:r>
      <w:r w:rsidRPr="00F93979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совершенно не</w:t>
      </w:r>
      <w:r w:rsidRPr="00F93979">
        <w:rPr>
          <w:rFonts w:ascii="Times New Roman" w:hAnsi="Times New Roman" w:cs="Times New Roman"/>
          <w:sz w:val="28"/>
          <w:szCs w:val="28"/>
        </w:rPr>
        <w:t xml:space="preserve"> случайно. </w:t>
      </w:r>
      <w:r>
        <w:rPr>
          <w:rFonts w:ascii="Times New Roman" w:hAnsi="Times New Roman" w:cs="Times New Roman"/>
          <w:sz w:val="28"/>
          <w:szCs w:val="28"/>
        </w:rPr>
        <w:t>Здесь р</w:t>
      </w:r>
      <w:r w:rsidRPr="00F93979">
        <w:rPr>
          <w:rFonts w:ascii="Times New Roman" w:hAnsi="Times New Roman" w:cs="Times New Roman"/>
          <w:sz w:val="28"/>
          <w:szCs w:val="28"/>
        </w:rPr>
        <w:t xml:space="preserve">аботает целая армия психологов и маркетологов,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F93979">
        <w:rPr>
          <w:rFonts w:ascii="Times New Roman" w:hAnsi="Times New Roman" w:cs="Times New Roman"/>
          <w:sz w:val="28"/>
          <w:szCs w:val="28"/>
        </w:rPr>
        <w:t>использую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93979">
        <w:rPr>
          <w:rFonts w:ascii="Times New Roman" w:hAnsi="Times New Roman" w:cs="Times New Roman"/>
          <w:sz w:val="28"/>
          <w:szCs w:val="28"/>
        </w:rPr>
        <w:t xml:space="preserve"> знания о психологии человека, о его способности обучаться, подражать. Так готовят будущих покупателей алкогольных ядов.</w:t>
      </w:r>
      <w:r>
        <w:rPr>
          <w:rFonts w:ascii="Times New Roman" w:hAnsi="Times New Roman" w:cs="Times New Roman"/>
          <w:sz w:val="28"/>
          <w:szCs w:val="28"/>
        </w:rPr>
        <w:t xml:space="preserve"> Готовят с детства.</w:t>
      </w:r>
    </w:p>
    <w:p w:rsidR="00F93979" w:rsidRPr="00F93979" w:rsidRDefault="00F93979" w:rsidP="00F9397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новогоднем столе у</w:t>
      </w:r>
      <w:r w:rsidRPr="00F93979">
        <w:rPr>
          <w:rFonts w:ascii="Times New Roman" w:hAnsi="Times New Roman" w:cs="Times New Roman"/>
          <w:sz w:val="28"/>
          <w:szCs w:val="28"/>
        </w:rPr>
        <w:t xml:space="preserve"> взрослых на столе "праздничный" алкогол</w:t>
      </w:r>
      <w:proofErr w:type="gramStart"/>
      <w:r w:rsidRPr="00F9397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красивый напиток с пузырьками- шампанское</w:t>
      </w:r>
      <w:r w:rsidRPr="00F93979">
        <w:rPr>
          <w:rFonts w:ascii="Times New Roman" w:hAnsi="Times New Roman" w:cs="Times New Roman"/>
          <w:sz w:val="28"/>
          <w:szCs w:val="28"/>
        </w:rPr>
        <w:t>, а детям дают конфеты в такой же бутылке. Дети привыкают к ритуальным предметам и ритуальным действиям, наблюдая за взрослыми. Привыкают, что в праздник, такой добрый и весёлый, самоотравление алкогольными жидкостями "нормально и необходимо".</w:t>
      </w:r>
    </w:p>
    <w:p w:rsidR="00F93979" w:rsidRDefault="00F93979" w:rsidP="00F51A6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прикладном искусств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51A61">
        <w:rPr>
          <w:rFonts w:ascii="Times New Roman" w:hAnsi="Times New Roman" w:cs="Times New Roman"/>
          <w:sz w:val="28"/>
          <w:szCs w:val="28"/>
        </w:rPr>
        <w:t xml:space="preserve"> деку паж, все большую популярность приобретает «</w:t>
      </w:r>
      <w:proofErr w:type="spellStart"/>
      <w:r w:rsidR="00F51A61">
        <w:rPr>
          <w:rFonts w:ascii="Times New Roman" w:hAnsi="Times New Roman" w:cs="Times New Roman"/>
          <w:sz w:val="28"/>
          <w:szCs w:val="28"/>
        </w:rPr>
        <w:t>деку</w:t>
      </w:r>
      <w:r>
        <w:rPr>
          <w:rFonts w:ascii="Times New Roman" w:hAnsi="Times New Roman" w:cs="Times New Roman"/>
          <w:sz w:val="28"/>
          <w:szCs w:val="28"/>
        </w:rPr>
        <w:t>паж</w:t>
      </w:r>
      <w:proofErr w:type="spellEnd"/>
      <w:r w:rsidR="00F51A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бутылок к праздникам</w:t>
      </w:r>
      <w:r w:rsidR="00F51A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BC9F12D" wp14:editId="6D3623FC">
            <wp:simplePos x="0" y="0"/>
            <wp:positionH relativeFrom="column">
              <wp:posOffset>-1270</wp:posOffset>
            </wp:positionH>
            <wp:positionV relativeFrom="paragraph">
              <wp:posOffset>-2540</wp:posOffset>
            </wp:positionV>
            <wp:extent cx="2519680" cy="1890395"/>
            <wp:effectExtent l="152400" t="152400" r="166370" b="167005"/>
            <wp:wrapTight wrapText="bothSides">
              <wp:wrapPolygon edited="0">
                <wp:start x="-653" y="-1741"/>
                <wp:lineTo x="-1306" y="-1306"/>
                <wp:lineTo x="-1306" y="18502"/>
                <wp:lineTo x="1960" y="23291"/>
                <wp:lineTo x="22373" y="23291"/>
                <wp:lineTo x="22863" y="19808"/>
                <wp:lineTo x="22863" y="5659"/>
                <wp:lineTo x="22373" y="2394"/>
                <wp:lineTo x="22373" y="2177"/>
                <wp:lineTo x="19433" y="-1741"/>
                <wp:lineTo x="-653" y="-1741"/>
              </wp:wrapPolygon>
            </wp:wrapTight>
            <wp:docPr id="3" name="Рисунок 3" descr="C:\Users\Пользователь\Desktop\dekupazh-smapansk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dekupazh-smapansk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9039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979" w:rsidRDefault="00F93979" w:rsidP="00435D2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вы насмотритесь всей этой красоты, а еще если сделаете своими руками, появляется интерес к этому напитк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работа психологов и маркетологов алкогольной продукции считается выполненной! Далее, на прилавках появляется напиток, безалкогольный, детски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Шампусенок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F51A61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01BBE7C" wp14:editId="43674408">
            <wp:simplePos x="0" y="0"/>
            <wp:positionH relativeFrom="column">
              <wp:posOffset>-1905</wp:posOffset>
            </wp:positionH>
            <wp:positionV relativeFrom="paragraph">
              <wp:posOffset>1408430</wp:posOffset>
            </wp:positionV>
            <wp:extent cx="1345565" cy="1345565"/>
            <wp:effectExtent l="152400" t="152400" r="159385" b="178435"/>
            <wp:wrapTight wrapText="bothSides">
              <wp:wrapPolygon edited="0">
                <wp:start x="-1223" y="-2446"/>
                <wp:lineTo x="-2446" y="-1835"/>
                <wp:lineTo x="-2446" y="18654"/>
                <wp:lineTo x="1223" y="22630"/>
                <wp:lineTo x="3058" y="24159"/>
                <wp:lineTo x="22630" y="24159"/>
                <wp:lineTo x="23853" y="22630"/>
                <wp:lineTo x="23853" y="3058"/>
                <wp:lineTo x="18960" y="-2446"/>
                <wp:lineTo x="-1223" y="-2446"/>
              </wp:wrapPolygon>
            </wp:wrapTight>
            <wp:docPr id="1" name="Рисунок 1" descr="https://main-cdn.sbermegamarket.ru/hlr-system/-45/366/976/371/215/23/100028791867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n-cdn.sbermegamarket.ru/hlr-system/-45/366/976/371/215/23/100028791867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34556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979" w:rsidRDefault="00F93979" w:rsidP="00F51A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5A9D" w:rsidRDefault="00DE5A9D" w:rsidP="00435D2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он-то уже точно присутствует в новый год в каждой семье на каждом столе.</w:t>
      </w:r>
    </w:p>
    <w:p w:rsidR="00DE5A9D" w:rsidRDefault="00DE5A9D" w:rsidP="00435D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Но, производители, для того, чтобы иметь в скором будущем прибыль, не останавливаются и на этом. 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детское шампанское бренда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Стеклянная бутылка, как у взрослых, деревянная</w:t>
      </w:r>
      <w:r w:rsidR="00435D2B">
        <w:rPr>
          <w:rFonts w:ascii="Times New Roman" w:hAnsi="Times New Roman" w:cs="Times New Roman"/>
          <w:sz w:val="28"/>
          <w:szCs w:val="28"/>
        </w:rPr>
        <w:t xml:space="preserve"> пробка и хлопок при открывании.</w:t>
      </w:r>
    </w:p>
    <w:p w:rsidR="00DE5A9D" w:rsidRDefault="00F51A61" w:rsidP="00435D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A7B6C0A" wp14:editId="6BECAA13">
            <wp:simplePos x="0" y="0"/>
            <wp:positionH relativeFrom="column">
              <wp:posOffset>235585</wp:posOffset>
            </wp:positionH>
            <wp:positionV relativeFrom="paragraph">
              <wp:posOffset>274320</wp:posOffset>
            </wp:positionV>
            <wp:extent cx="1315720" cy="1315720"/>
            <wp:effectExtent l="133350" t="152400" r="170180" b="189230"/>
            <wp:wrapTight wrapText="bothSides">
              <wp:wrapPolygon edited="0">
                <wp:start x="-1251" y="-2502"/>
                <wp:lineTo x="-2189" y="-1876"/>
                <wp:lineTo x="-2189" y="18764"/>
                <wp:lineTo x="3127" y="24394"/>
                <wp:lineTo x="22830" y="24394"/>
                <wp:lineTo x="23768" y="23143"/>
                <wp:lineTo x="24081" y="3127"/>
                <wp:lineTo x="19390" y="-2502"/>
                <wp:lineTo x="-1251" y="-2502"/>
              </wp:wrapPolygon>
            </wp:wrapTight>
            <wp:docPr id="6" name="Рисунок 6" descr="https://a.d-cd.net/UQAAAgMPpeA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.d-cd.net/UQAAAgMPpeA-9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3157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979" w:rsidRPr="00F93979" w:rsidRDefault="00F93979" w:rsidP="00F51A61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93979">
        <w:rPr>
          <w:rFonts w:ascii="Times New Roman" w:hAnsi="Times New Roman" w:cs="Times New Roman"/>
          <w:sz w:val="28"/>
          <w:szCs w:val="28"/>
        </w:rPr>
        <w:t xml:space="preserve">Дети сами, подражая </w:t>
      </w:r>
      <w:r w:rsidR="00DE5A9D">
        <w:rPr>
          <w:rFonts w:ascii="Times New Roman" w:hAnsi="Times New Roman" w:cs="Times New Roman"/>
          <w:sz w:val="28"/>
          <w:szCs w:val="28"/>
        </w:rPr>
        <w:t>праздничным</w:t>
      </w:r>
      <w:r w:rsidRPr="00F93979">
        <w:rPr>
          <w:rFonts w:ascii="Times New Roman" w:hAnsi="Times New Roman" w:cs="Times New Roman"/>
          <w:sz w:val="28"/>
          <w:szCs w:val="28"/>
        </w:rPr>
        <w:t xml:space="preserve"> ритуалам взрослых, отработают свои действия до автоматизма, </w:t>
      </w:r>
      <w:r w:rsidR="00DE5A9D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F93979">
        <w:rPr>
          <w:rFonts w:ascii="Times New Roman" w:hAnsi="Times New Roman" w:cs="Times New Roman"/>
          <w:sz w:val="28"/>
          <w:szCs w:val="28"/>
        </w:rPr>
        <w:t>останется только жидкость в бутылках заменить, когда повзрослеют.....</w:t>
      </w:r>
    </w:p>
    <w:p w:rsidR="00F93979" w:rsidRDefault="00DE5A9D" w:rsidP="00F51A61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ребенка и начинается психологическое осознание необходимости алкоголя на празднике.</w:t>
      </w:r>
    </w:p>
    <w:p w:rsidR="00DE5A9D" w:rsidRDefault="00DE5A9D" w:rsidP="00F51A6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Подрастая, это входит в привычку, только уже не бутылка с безобидным фруктовым напитком, а бутылка с алкогольным содержанием внутри.</w:t>
      </w:r>
    </w:p>
    <w:p w:rsidR="00DE5A9D" w:rsidRDefault="00DE5A9D" w:rsidP="00F51A6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человека в подсознании откладывается, что праздник и алкогол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неразлучны! И тогда начинается самое страшно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употребление любых алкогольных напитков, вино, пиво, слабоалкогольные напитки и т.п. Не подозревая о пагубном воздействии этилового спирта на организм, человек стремится попробовать разные напитки, «элитные» напитки, стоимость которых очень высокая.</w:t>
      </w:r>
    </w:p>
    <w:p w:rsidR="00DE5A9D" w:rsidRDefault="00DE5A9D" w:rsidP="00F51A6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употреблении, человек не всегда замечает нарушений работы органов, принимает это за радость, веселье, расслабление, но на самом деле внутри нас происходит вот что!</w:t>
      </w:r>
    </w:p>
    <w:p w:rsidR="00435D2B" w:rsidRDefault="00435D2B" w:rsidP="00F51A61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51A61" w:rsidRDefault="00F51A61" w:rsidP="00F51A61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1A61">
        <w:rPr>
          <w:rFonts w:ascii="Times New Roman" w:hAnsi="Times New Roman" w:cs="Times New Roman"/>
          <w:i/>
          <w:sz w:val="28"/>
          <w:szCs w:val="28"/>
        </w:rPr>
        <w:t xml:space="preserve">ЗАПОМНИТЕ!!! </w:t>
      </w:r>
    </w:p>
    <w:p w:rsidR="00435D2B" w:rsidRDefault="00435D2B" w:rsidP="00F51A61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35D2B" w:rsidRDefault="00F51A61" w:rsidP="00F51A61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1A61">
        <w:rPr>
          <w:rFonts w:ascii="Times New Roman" w:hAnsi="Times New Roman" w:cs="Times New Roman"/>
          <w:i/>
          <w:sz w:val="28"/>
          <w:szCs w:val="28"/>
        </w:rPr>
        <w:t xml:space="preserve">ЛЮБОЙ ВИД АЛКОГОЛЯ СОДЕРЖИТ ЭТИЛОВЫЙ СПИРТ! </w:t>
      </w:r>
    </w:p>
    <w:p w:rsidR="00435D2B" w:rsidRDefault="00435D2B" w:rsidP="00F51A61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51A61" w:rsidRDefault="00F51A61" w:rsidP="00F51A61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1A61">
        <w:rPr>
          <w:rFonts w:ascii="Times New Roman" w:hAnsi="Times New Roman" w:cs="Times New Roman"/>
          <w:i/>
          <w:sz w:val="28"/>
          <w:szCs w:val="28"/>
        </w:rPr>
        <w:t xml:space="preserve">ПОЭТОМУ! </w:t>
      </w:r>
    </w:p>
    <w:p w:rsidR="00435D2B" w:rsidRDefault="00435D2B" w:rsidP="00F51A61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5A9D" w:rsidRPr="00F51A61" w:rsidRDefault="00F51A61" w:rsidP="00F51A61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1A61">
        <w:rPr>
          <w:rFonts w:ascii="Times New Roman" w:hAnsi="Times New Roman" w:cs="Times New Roman"/>
          <w:i/>
          <w:sz w:val="28"/>
          <w:szCs w:val="28"/>
        </w:rPr>
        <w:t>ЗАДУМАЙТЕСЬ, И БЕРЕГИТЕ СВОЕ ЗДОРОВЬЕ!</w:t>
      </w:r>
    </w:p>
    <w:p w:rsidR="00DE5A9D" w:rsidRDefault="00DE5A9D" w:rsidP="00F939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A9D" w:rsidRDefault="00DE5A9D" w:rsidP="00F939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A9D" w:rsidRDefault="00DE5A9D" w:rsidP="00F939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A9D" w:rsidRDefault="00DE5A9D" w:rsidP="00F939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A9D" w:rsidRDefault="00DE5A9D" w:rsidP="00F939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E5A9D" w:rsidRDefault="00763343" w:rsidP="00763343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28.12.2023г.</w:t>
      </w:r>
    </w:p>
    <w:p w:rsidR="00763343" w:rsidRPr="00F93979" w:rsidRDefault="00763343" w:rsidP="00763343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Губарева Т.А.</w:t>
      </w:r>
      <w:bookmarkStart w:id="0" w:name="_GoBack"/>
      <w:bookmarkEnd w:id="0"/>
    </w:p>
    <w:sectPr w:rsidR="00763343" w:rsidRPr="00F93979" w:rsidSect="00435D2B">
      <w:pgSz w:w="11906" w:h="16838" w:code="9"/>
      <w:pgMar w:top="1134" w:right="850" w:bottom="1134" w:left="170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❗" style="width:12.15pt;height:12.15pt;visibility:visible;mso-wrap-style:square" o:bullet="t">
        <v:imagedata r:id="rId1" o:title="❗"/>
      </v:shape>
    </w:pict>
  </w:numPicBullet>
  <w:abstractNum w:abstractNumId="0">
    <w:nsid w:val="31511AF5"/>
    <w:multiLevelType w:val="hybridMultilevel"/>
    <w:tmpl w:val="C6F8A0FE"/>
    <w:lvl w:ilvl="0" w:tplc="B462B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8CFF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EAD9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56F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3022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86E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2A8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A3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16ED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79"/>
    <w:rsid w:val="00435D2B"/>
    <w:rsid w:val="00763343"/>
    <w:rsid w:val="00766584"/>
    <w:rsid w:val="00BE696C"/>
    <w:rsid w:val="00C56A98"/>
    <w:rsid w:val="00DE5A9D"/>
    <w:rsid w:val="00F51A61"/>
    <w:rsid w:val="00F9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9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3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9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3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2024-09-10T08:05:00Z</dcterms:created>
  <dcterms:modified xsi:type="dcterms:W3CDTF">2024-09-10T08:05:00Z</dcterms:modified>
</cp:coreProperties>
</file>